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6688" w:rsidRPr="00626688" w:rsidRDefault="007D119F">
      <w:pPr>
        <w:jc w:val="both"/>
        <w:rPr>
          <w:b/>
          <w:sz w:val="28"/>
          <w:szCs w:val="28"/>
          <w:u w:val="single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392198" w:rsidRPr="00626688">
        <w:rPr>
          <w:b/>
          <w:sz w:val="28"/>
          <w:szCs w:val="28"/>
          <w:u w:val="single"/>
        </w:rPr>
        <w:t>Паспорт проекта</w:t>
      </w:r>
    </w:p>
    <w:tbl>
      <w:tblPr>
        <w:tblStyle w:val="a6"/>
        <w:tblW w:w="1545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985"/>
        <w:gridCol w:w="13467"/>
      </w:tblGrid>
      <w:tr w:rsidR="00392198" w:rsidTr="00E373BE">
        <w:tc>
          <w:tcPr>
            <w:tcW w:w="1985" w:type="dxa"/>
          </w:tcPr>
          <w:p w:rsidR="00392198" w:rsidRDefault="00392198" w:rsidP="007A6322">
            <w:pPr>
              <w:ind w:right="17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Название</w:t>
            </w:r>
          </w:p>
        </w:tc>
        <w:tc>
          <w:tcPr>
            <w:tcW w:w="13467" w:type="dxa"/>
          </w:tcPr>
          <w:p w:rsidR="00392198" w:rsidRPr="00392198" w:rsidRDefault="00381A15" w:rsidP="000D171A">
            <w:pPr>
              <w:suppressAutoHyphens/>
              <w:adjustRightInd w:val="0"/>
              <w:jc w:val="both"/>
              <w:rPr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bCs/>
                <w:color w:val="000000"/>
                <w:sz w:val="28"/>
                <w:szCs w:val="28"/>
                <w:lang w:eastAsia="ru-RU"/>
              </w:rPr>
              <w:t>«</w:t>
            </w:r>
            <w:r w:rsidRPr="00381A15">
              <w:rPr>
                <w:bCs/>
                <w:color w:val="000000"/>
                <w:sz w:val="28"/>
                <w:szCs w:val="28"/>
                <w:lang w:eastAsia="ru-RU"/>
              </w:rPr>
              <w:t>Наш дом — Россия: математика жилища народов России»</w:t>
            </w:r>
          </w:p>
        </w:tc>
      </w:tr>
      <w:tr w:rsidR="00392198" w:rsidTr="00E373BE">
        <w:tc>
          <w:tcPr>
            <w:tcW w:w="1985" w:type="dxa"/>
          </w:tcPr>
          <w:p w:rsidR="00392198" w:rsidRDefault="00392198" w:rsidP="00E316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Название ОУ</w:t>
            </w:r>
          </w:p>
        </w:tc>
        <w:tc>
          <w:tcPr>
            <w:tcW w:w="13467" w:type="dxa"/>
          </w:tcPr>
          <w:p w:rsidR="00392198" w:rsidRDefault="000D171A" w:rsidP="00B73B3B">
            <w:pPr>
              <w:jc w:val="both"/>
              <w:rPr>
                <w:sz w:val="28"/>
                <w:szCs w:val="28"/>
              </w:rPr>
            </w:pPr>
            <w:r w:rsidRPr="000D171A">
              <w:rPr>
                <w:sz w:val="28"/>
                <w:szCs w:val="28"/>
              </w:rPr>
              <w:t xml:space="preserve">Муниципальное автономное общеобразовательное учреждение средняя общеобразовательная школа №3 имени А.С. Пушкина ст. Брюховецкой муниципального образования </w:t>
            </w:r>
            <w:proofErr w:type="spellStart"/>
            <w:r w:rsidRPr="000D171A">
              <w:rPr>
                <w:sz w:val="28"/>
                <w:szCs w:val="28"/>
              </w:rPr>
              <w:t>Брюховецкий</w:t>
            </w:r>
            <w:proofErr w:type="spellEnd"/>
            <w:r w:rsidRPr="000D171A">
              <w:rPr>
                <w:sz w:val="28"/>
                <w:szCs w:val="28"/>
              </w:rPr>
              <w:t xml:space="preserve"> район </w:t>
            </w:r>
            <w:r>
              <w:rPr>
                <w:sz w:val="28"/>
                <w:szCs w:val="28"/>
              </w:rPr>
              <w:t>(</w:t>
            </w:r>
            <w:r w:rsidR="00392198">
              <w:rPr>
                <w:sz w:val="28"/>
                <w:szCs w:val="28"/>
              </w:rPr>
              <w:t>МАОУ СОШ</w:t>
            </w:r>
            <w:r w:rsidR="00381A15">
              <w:rPr>
                <w:sz w:val="28"/>
                <w:szCs w:val="28"/>
              </w:rPr>
              <w:t xml:space="preserve"> № 3 им. Пушкина</w:t>
            </w:r>
            <w:r>
              <w:rPr>
                <w:sz w:val="28"/>
                <w:szCs w:val="28"/>
              </w:rPr>
              <w:t>)</w:t>
            </w:r>
          </w:p>
        </w:tc>
      </w:tr>
      <w:tr w:rsidR="00392198" w:rsidTr="00E373BE">
        <w:tc>
          <w:tcPr>
            <w:tcW w:w="1985" w:type="dxa"/>
          </w:tcPr>
          <w:p w:rsidR="00392198" w:rsidRDefault="00392198" w:rsidP="00E316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 проекта</w:t>
            </w:r>
          </w:p>
        </w:tc>
        <w:tc>
          <w:tcPr>
            <w:tcW w:w="13467" w:type="dxa"/>
          </w:tcPr>
          <w:p w:rsidR="00392198" w:rsidRDefault="00381A15" w:rsidP="00E316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Маркушев Д.А., учитель математики</w:t>
            </w:r>
          </w:p>
        </w:tc>
      </w:tr>
      <w:tr w:rsidR="00392198" w:rsidTr="00E373BE">
        <w:tc>
          <w:tcPr>
            <w:tcW w:w="1985" w:type="dxa"/>
          </w:tcPr>
          <w:p w:rsidR="00392198" w:rsidRDefault="00392198" w:rsidP="00E316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Новизна</w:t>
            </w:r>
          </w:p>
        </w:tc>
        <w:tc>
          <w:tcPr>
            <w:tcW w:w="13467" w:type="dxa"/>
          </w:tcPr>
          <w:p w:rsidR="00392198" w:rsidRDefault="000C6519" w:rsidP="007A6322">
            <w:pPr>
              <w:jc w:val="both"/>
              <w:rPr>
                <w:sz w:val="28"/>
                <w:szCs w:val="28"/>
              </w:rPr>
            </w:pPr>
            <w:r w:rsidRPr="000C6519">
              <w:rPr>
                <w:color w:val="000000"/>
                <w:sz w:val="28"/>
                <w:szCs w:val="28"/>
                <w:shd w:val="clear" w:color="auto" w:fill="FFFFFF"/>
              </w:rPr>
              <w:t>Новизна проекта заключается в интеграции математики и 3D‑моделирования, использовании QR‑кодов для доступа к цифровому контенту, а также в синтезе инженерного и культурологического подходов при создании коллективного музейного продукта. Кроме того, разработанные макеты можно тира</w:t>
            </w:r>
            <w:r w:rsidR="00883EE7">
              <w:rPr>
                <w:color w:val="000000"/>
                <w:sz w:val="28"/>
                <w:szCs w:val="28"/>
                <w:shd w:val="clear" w:color="auto" w:fill="FFFFFF"/>
              </w:rPr>
              <w:t xml:space="preserve">жировать с помощью 3D‑печати или </w:t>
            </w:r>
            <w:proofErr w:type="spellStart"/>
            <w:r w:rsidR="00883EE7" w:rsidRPr="00F07073">
              <w:rPr>
                <w:sz w:val="28"/>
                <w:szCs w:val="28"/>
                <w:shd w:val="clear" w:color="auto" w:fill="FFFFFF"/>
              </w:rPr>
              <w:t>паперкрафта</w:t>
            </w:r>
            <w:proofErr w:type="spellEnd"/>
            <w:r w:rsidR="00B73B3B">
              <w:rPr>
                <w:sz w:val="28"/>
                <w:szCs w:val="28"/>
                <w:shd w:val="clear" w:color="auto" w:fill="FFFFFF"/>
              </w:rPr>
              <w:t>.</w:t>
            </w:r>
            <w:r w:rsidR="00883EE7" w:rsidRPr="00883EE7">
              <w:rPr>
                <w:color w:val="00B050"/>
                <w:sz w:val="28"/>
                <w:szCs w:val="28"/>
                <w:shd w:val="clear" w:color="auto" w:fill="FFFFFF"/>
              </w:rPr>
              <w:t xml:space="preserve"> </w:t>
            </w:r>
          </w:p>
        </w:tc>
      </w:tr>
      <w:tr w:rsidR="00392198" w:rsidTr="00E373BE">
        <w:tc>
          <w:tcPr>
            <w:tcW w:w="1985" w:type="dxa"/>
          </w:tcPr>
          <w:p w:rsidR="00392198" w:rsidRDefault="00392198" w:rsidP="00E316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Участники проекта</w:t>
            </w:r>
          </w:p>
        </w:tc>
        <w:tc>
          <w:tcPr>
            <w:tcW w:w="13467" w:type="dxa"/>
          </w:tcPr>
          <w:p w:rsidR="00392198" w:rsidRDefault="00392198" w:rsidP="00883EE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Учащиеся 10</w:t>
            </w:r>
            <w:r w:rsidR="00923FBC">
              <w:rPr>
                <w:sz w:val="28"/>
                <w:szCs w:val="28"/>
              </w:rPr>
              <w:t xml:space="preserve"> </w:t>
            </w:r>
            <w:r w:rsidR="00CF3510" w:rsidRPr="0008118D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А</w:t>
            </w:r>
            <w:r w:rsidR="00CF3510" w:rsidRPr="0008118D">
              <w:rPr>
                <w:sz w:val="28"/>
                <w:szCs w:val="28"/>
              </w:rPr>
              <w:t>»</w:t>
            </w:r>
            <w:r w:rsidR="008A3B6F">
              <w:rPr>
                <w:sz w:val="28"/>
                <w:szCs w:val="28"/>
              </w:rPr>
              <w:t xml:space="preserve"> класса</w:t>
            </w:r>
            <w:r>
              <w:rPr>
                <w:sz w:val="28"/>
                <w:szCs w:val="28"/>
              </w:rPr>
              <w:t xml:space="preserve">, </w:t>
            </w:r>
            <w:r w:rsidR="000C6519">
              <w:rPr>
                <w:sz w:val="28"/>
                <w:szCs w:val="28"/>
              </w:rPr>
              <w:t>учителя: матем</w:t>
            </w:r>
            <w:r w:rsidR="00883EE7">
              <w:rPr>
                <w:sz w:val="28"/>
                <w:szCs w:val="28"/>
              </w:rPr>
              <w:t>атики, информатики,</w:t>
            </w:r>
            <w:r w:rsidR="00630967">
              <w:rPr>
                <w:sz w:val="28"/>
                <w:szCs w:val="28"/>
              </w:rPr>
              <w:t xml:space="preserve"> </w:t>
            </w:r>
            <w:r w:rsidR="00630967" w:rsidRPr="00F07073">
              <w:rPr>
                <w:sz w:val="28"/>
                <w:szCs w:val="28"/>
              </w:rPr>
              <w:t>технологии,</w:t>
            </w:r>
            <w:r w:rsidR="00883EE7" w:rsidRPr="00630967">
              <w:rPr>
                <w:color w:val="00B050"/>
                <w:sz w:val="28"/>
                <w:szCs w:val="28"/>
              </w:rPr>
              <w:t xml:space="preserve"> </w:t>
            </w:r>
            <w:r w:rsidR="00883EE7">
              <w:rPr>
                <w:sz w:val="28"/>
                <w:szCs w:val="28"/>
              </w:rPr>
              <w:t>географии.</w:t>
            </w:r>
          </w:p>
        </w:tc>
      </w:tr>
      <w:tr w:rsidR="00392198" w:rsidTr="00E373BE">
        <w:tc>
          <w:tcPr>
            <w:tcW w:w="1985" w:type="dxa"/>
          </w:tcPr>
          <w:p w:rsidR="00392198" w:rsidRDefault="00392198" w:rsidP="00E316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Продолжительность</w:t>
            </w:r>
          </w:p>
        </w:tc>
        <w:tc>
          <w:tcPr>
            <w:tcW w:w="13467" w:type="dxa"/>
          </w:tcPr>
          <w:p w:rsidR="00392198" w:rsidRPr="00392198" w:rsidRDefault="000C6519" w:rsidP="00E316D6">
            <w:pPr>
              <w:suppressAutoHyphens/>
              <w:adjustRightInd w:val="0"/>
              <w:jc w:val="both"/>
              <w:rPr>
                <w:bCs/>
                <w:color w:val="000000"/>
                <w:sz w:val="28"/>
                <w:szCs w:val="28"/>
                <w:lang w:eastAsia="ru-RU"/>
              </w:rPr>
            </w:pPr>
            <w:r w:rsidRPr="0008118D">
              <w:rPr>
                <w:sz w:val="28"/>
                <w:szCs w:val="28"/>
              </w:rPr>
              <w:t>Ф</w:t>
            </w:r>
            <w:r w:rsidR="00392198" w:rsidRPr="0008118D">
              <w:rPr>
                <w:sz w:val="28"/>
                <w:szCs w:val="28"/>
              </w:rPr>
              <w:t>евраль</w:t>
            </w:r>
            <w:r>
              <w:rPr>
                <w:sz w:val="28"/>
                <w:szCs w:val="28"/>
              </w:rPr>
              <w:t>-март 2026</w:t>
            </w:r>
            <w:r w:rsidR="00392198" w:rsidRPr="0008118D">
              <w:rPr>
                <w:sz w:val="28"/>
                <w:szCs w:val="28"/>
              </w:rPr>
              <w:t xml:space="preserve"> года</w:t>
            </w:r>
          </w:p>
        </w:tc>
      </w:tr>
      <w:tr w:rsidR="00392198" w:rsidTr="00E373BE">
        <w:tc>
          <w:tcPr>
            <w:tcW w:w="1985" w:type="dxa"/>
          </w:tcPr>
          <w:p w:rsidR="00392198" w:rsidRDefault="00392198" w:rsidP="00E316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Формы реализации</w:t>
            </w:r>
          </w:p>
        </w:tc>
        <w:tc>
          <w:tcPr>
            <w:tcW w:w="13467" w:type="dxa"/>
          </w:tcPr>
          <w:p w:rsidR="00392198" w:rsidRDefault="000C6519" w:rsidP="00E316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макетов</w:t>
            </w:r>
            <w:r w:rsidRPr="000C6519">
              <w:rPr>
                <w:sz w:val="28"/>
                <w:szCs w:val="28"/>
              </w:rPr>
              <w:t xml:space="preserve"> традиционных жилищ с QR‑кодами, коллективный интерактивный макет «Наш дом — Россия», цифровой архив (3D‑модели, развёртки, </w:t>
            </w:r>
            <w:r w:rsidR="00883EE7" w:rsidRPr="00F07073">
              <w:rPr>
                <w:sz w:val="28"/>
                <w:szCs w:val="28"/>
              </w:rPr>
              <w:t>инструкции по сборке</w:t>
            </w:r>
            <w:r w:rsidR="00883EE7" w:rsidRPr="00883EE7">
              <w:rPr>
                <w:color w:val="00B050"/>
                <w:sz w:val="28"/>
                <w:szCs w:val="28"/>
              </w:rPr>
              <w:t xml:space="preserve">, </w:t>
            </w:r>
            <w:r w:rsidRPr="000C6519">
              <w:rPr>
                <w:sz w:val="28"/>
                <w:szCs w:val="28"/>
              </w:rPr>
              <w:t>тексты)</w:t>
            </w:r>
          </w:p>
        </w:tc>
      </w:tr>
    </w:tbl>
    <w:p w:rsidR="007D119F" w:rsidRPr="000D264E" w:rsidRDefault="009056F9">
      <w:pPr>
        <w:jc w:val="both"/>
        <w:rPr>
          <w:b/>
          <w:sz w:val="28"/>
          <w:szCs w:val="28"/>
          <w:u w:val="single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7D119F" w:rsidRPr="000D264E">
        <w:rPr>
          <w:b/>
          <w:sz w:val="28"/>
          <w:szCs w:val="28"/>
          <w:u w:val="single"/>
        </w:rPr>
        <w:t>План реализации проекта</w:t>
      </w:r>
    </w:p>
    <w:tbl>
      <w:tblPr>
        <w:tblStyle w:val="a6"/>
        <w:tblW w:w="15276" w:type="dxa"/>
        <w:tblLayout w:type="fixed"/>
        <w:tblLook w:val="04A0" w:firstRow="1" w:lastRow="0" w:firstColumn="1" w:lastColumn="0" w:noHBand="0" w:noVBand="1"/>
      </w:tblPr>
      <w:tblGrid>
        <w:gridCol w:w="2235"/>
        <w:gridCol w:w="5386"/>
        <w:gridCol w:w="5954"/>
        <w:gridCol w:w="1701"/>
      </w:tblGrid>
      <w:tr w:rsidR="007D119F" w:rsidTr="00E373BE">
        <w:tc>
          <w:tcPr>
            <w:tcW w:w="15276" w:type="dxa"/>
            <w:gridSpan w:val="4"/>
          </w:tcPr>
          <w:p w:rsidR="007D119F" w:rsidRPr="000D264E" w:rsidRDefault="007D119F" w:rsidP="007D119F">
            <w:pPr>
              <w:jc w:val="center"/>
              <w:rPr>
                <w:b/>
                <w:sz w:val="28"/>
                <w:szCs w:val="28"/>
              </w:rPr>
            </w:pPr>
            <w:r w:rsidRPr="000D264E">
              <w:rPr>
                <w:b/>
                <w:sz w:val="28"/>
                <w:szCs w:val="28"/>
              </w:rPr>
              <w:t>Подготовительный</w:t>
            </w:r>
          </w:p>
        </w:tc>
      </w:tr>
      <w:tr w:rsidR="007D119F" w:rsidTr="00E373BE">
        <w:tc>
          <w:tcPr>
            <w:tcW w:w="2235" w:type="dxa"/>
          </w:tcPr>
          <w:p w:rsidR="007D119F" w:rsidRDefault="007D119F" w:rsidP="00E316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Виды деятельности</w:t>
            </w:r>
          </w:p>
        </w:tc>
        <w:tc>
          <w:tcPr>
            <w:tcW w:w="5386" w:type="dxa"/>
          </w:tcPr>
          <w:p w:rsidR="007D119F" w:rsidRDefault="007D119F" w:rsidP="00E316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Цели и задачи</w:t>
            </w:r>
          </w:p>
        </w:tc>
        <w:tc>
          <w:tcPr>
            <w:tcW w:w="5954" w:type="dxa"/>
          </w:tcPr>
          <w:p w:rsidR="007D119F" w:rsidRDefault="007D119F" w:rsidP="00E316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Методы и формы работы</w:t>
            </w:r>
          </w:p>
        </w:tc>
        <w:tc>
          <w:tcPr>
            <w:tcW w:w="1701" w:type="dxa"/>
          </w:tcPr>
          <w:p w:rsidR="007D119F" w:rsidRDefault="007D119F" w:rsidP="00E316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Сроки исполнения</w:t>
            </w:r>
          </w:p>
        </w:tc>
      </w:tr>
      <w:tr w:rsidR="000D264E" w:rsidTr="00E373BE">
        <w:trPr>
          <w:trHeight w:val="416"/>
        </w:trPr>
        <w:tc>
          <w:tcPr>
            <w:tcW w:w="2235" w:type="dxa"/>
          </w:tcPr>
          <w:p w:rsidR="00D37EC9" w:rsidRDefault="00D37EC9" w:rsidP="00E316D6">
            <w:pPr>
              <w:jc w:val="both"/>
              <w:rPr>
                <w:sz w:val="28"/>
                <w:szCs w:val="28"/>
              </w:rPr>
            </w:pPr>
            <w:r w:rsidRPr="00D37EC9">
              <w:rPr>
                <w:sz w:val="28"/>
                <w:szCs w:val="28"/>
              </w:rPr>
              <w:t>Вводная лекция</w:t>
            </w:r>
            <w:r>
              <w:rPr>
                <w:sz w:val="28"/>
                <w:szCs w:val="28"/>
              </w:rPr>
              <w:t xml:space="preserve"> и формирование команд</w:t>
            </w:r>
          </w:p>
        </w:tc>
        <w:tc>
          <w:tcPr>
            <w:tcW w:w="5386" w:type="dxa"/>
          </w:tcPr>
          <w:p w:rsidR="0074059C" w:rsidRDefault="00D37EC9" w:rsidP="00E316D6">
            <w:pPr>
              <w:suppressAutoHyphens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F07073" w:rsidRPr="00F07073">
              <w:rPr>
                <w:sz w:val="28"/>
                <w:szCs w:val="28"/>
              </w:rPr>
              <w:t>Продемонстрировать, как математика применяется в строительстве</w:t>
            </w:r>
          </w:p>
          <w:p w:rsidR="00D37EC9" w:rsidRPr="00BC35D9" w:rsidRDefault="00D37EC9" w:rsidP="00E316D6">
            <w:pPr>
              <w:suppressAutoHyphens/>
              <w:adjustRightInd w:val="0"/>
              <w:jc w:val="both"/>
              <w:rPr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2.П</w:t>
            </w:r>
            <w:r w:rsidRPr="00D37EC9">
              <w:rPr>
                <w:sz w:val="28"/>
                <w:szCs w:val="28"/>
              </w:rPr>
              <w:t xml:space="preserve">оказать практическое значение расчётов площадей, объёмов, развёрток; дать </w:t>
            </w:r>
            <w:r w:rsidR="001A0330">
              <w:rPr>
                <w:sz w:val="28"/>
                <w:szCs w:val="28"/>
              </w:rPr>
              <w:t>обзор традиционных жилищ России</w:t>
            </w:r>
          </w:p>
          <w:p w:rsidR="00D37EC9" w:rsidRDefault="00D37EC9" w:rsidP="00E316D6">
            <w:pPr>
              <w:suppressAutoHyphens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  <w:r w:rsidR="001A0330">
              <w:rPr>
                <w:sz w:val="28"/>
                <w:szCs w:val="28"/>
              </w:rPr>
              <w:t>Сформировать рабочие группы</w:t>
            </w:r>
            <w:r w:rsidRPr="00D37EC9">
              <w:rPr>
                <w:sz w:val="28"/>
                <w:szCs w:val="28"/>
              </w:rPr>
              <w:t xml:space="preserve"> </w:t>
            </w:r>
          </w:p>
          <w:p w:rsidR="00D37EC9" w:rsidRPr="00BC35D9" w:rsidRDefault="00D37EC9" w:rsidP="00E316D6">
            <w:pPr>
              <w:suppressAutoHyphens/>
              <w:adjustRightInd w:val="0"/>
              <w:jc w:val="both"/>
              <w:rPr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4.Р</w:t>
            </w:r>
            <w:r w:rsidRPr="00D37EC9">
              <w:rPr>
                <w:sz w:val="28"/>
                <w:szCs w:val="28"/>
              </w:rPr>
              <w:t>аспредел</w:t>
            </w:r>
            <w:r>
              <w:rPr>
                <w:sz w:val="28"/>
                <w:szCs w:val="28"/>
              </w:rPr>
              <w:t xml:space="preserve">ить темы и роли для эффективной </w:t>
            </w:r>
            <w:r w:rsidRPr="00D37EC9">
              <w:rPr>
                <w:sz w:val="28"/>
                <w:szCs w:val="28"/>
              </w:rPr>
              <w:t>совместной работы</w:t>
            </w:r>
            <w:r w:rsidR="00883EE7">
              <w:rPr>
                <w:sz w:val="28"/>
                <w:szCs w:val="28"/>
              </w:rPr>
              <w:t xml:space="preserve"> </w:t>
            </w:r>
            <w:r w:rsidR="00883EE7" w:rsidRPr="00F07073">
              <w:rPr>
                <w:sz w:val="28"/>
                <w:szCs w:val="28"/>
              </w:rPr>
              <w:t>участников группы</w:t>
            </w:r>
          </w:p>
        </w:tc>
        <w:tc>
          <w:tcPr>
            <w:tcW w:w="5954" w:type="dxa"/>
          </w:tcPr>
          <w:p w:rsidR="00D37EC9" w:rsidRDefault="00D37EC9" w:rsidP="00E316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98134C">
              <w:rPr>
                <w:sz w:val="28"/>
                <w:szCs w:val="28"/>
              </w:rPr>
              <w:t>л</w:t>
            </w:r>
            <w:r w:rsidRPr="00D37EC9">
              <w:rPr>
                <w:sz w:val="28"/>
                <w:szCs w:val="28"/>
              </w:rPr>
              <w:t xml:space="preserve">екция с презентацией, обсуждение, </w:t>
            </w:r>
            <w:r w:rsidR="001A0330">
              <w:rPr>
                <w:sz w:val="28"/>
                <w:szCs w:val="28"/>
              </w:rPr>
              <w:t>демонстрация примеров;</w:t>
            </w:r>
          </w:p>
          <w:p w:rsidR="0098134C" w:rsidRDefault="00D37EC9" w:rsidP="00E316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98134C">
              <w:rPr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t>еребьёвка тем</w:t>
            </w:r>
            <w:r w:rsidRPr="00D37EC9">
              <w:rPr>
                <w:sz w:val="28"/>
                <w:szCs w:val="28"/>
              </w:rPr>
              <w:t xml:space="preserve">; </w:t>
            </w:r>
          </w:p>
          <w:p w:rsidR="0098134C" w:rsidRDefault="0098134C" w:rsidP="00E316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D37EC9" w:rsidRPr="00D37EC9">
              <w:rPr>
                <w:sz w:val="28"/>
                <w:szCs w:val="28"/>
              </w:rPr>
              <w:t xml:space="preserve">деление на </w:t>
            </w:r>
            <w:r w:rsidR="00F07073" w:rsidRPr="00F07073">
              <w:rPr>
                <w:sz w:val="28"/>
                <w:szCs w:val="28"/>
              </w:rPr>
              <w:t>группы</w:t>
            </w:r>
            <w:r w:rsidR="00D37EC9" w:rsidRPr="00D37EC9">
              <w:rPr>
                <w:sz w:val="28"/>
                <w:szCs w:val="28"/>
              </w:rPr>
              <w:t xml:space="preserve"> </w:t>
            </w:r>
            <w:r w:rsidR="00883EE7">
              <w:rPr>
                <w:sz w:val="28"/>
                <w:szCs w:val="28"/>
              </w:rPr>
              <w:t>по 2–3 чел.</w:t>
            </w:r>
            <w:r w:rsidR="00D37EC9" w:rsidRPr="00D37EC9">
              <w:rPr>
                <w:sz w:val="28"/>
                <w:szCs w:val="28"/>
              </w:rPr>
              <w:t xml:space="preserve">; </w:t>
            </w:r>
          </w:p>
          <w:p w:rsidR="00D37EC9" w:rsidRDefault="0098134C" w:rsidP="00F070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D37EC9" w:rsidRPr="00D37EC9">
              <w:rPr>
                <w:sz w:val="28"/>
                <w:szCs w:val="28"/>
              </w:rPr>
              <w:t xml:space="preserve">распределение ролей (исследователь, расчётчик, </w:t>
            </w:r>
            <w:proofErr w:type="spellStart"/>
            <w:r w:rsidR="00D37EC9" w:rsidRPr="00D37EC9">
              <w:rPr>
                <w:sz w:val="28"/>
                <w:szCs w:val="28"/>
              </w:rPr>
              <w:t>моделлер</w:t>
            </w:r>
            <w:proofErr w:type="spellEnd"/>
            <w:r w:rsidR="00D37EC9" w:rsidRPr="00D37EC9">
              <w:rPr>
                <w:sz w:val="28"/>
                <w:szCs w:val="28"/>
              </w:rPr>
              <w:t>, презентатор)</w:t>
            </w:r>
            <w:r w:rsidR="007E4995">
              <w:rPr>
                <w:sz w:val="28"/>
                <w:szCs w:val="28"/>
              </w:rPr>
              <w:t>, в</w:t>
            </w:r>
            <w:r w:rsidR="007E4995" w:rsidRPr="007E4995">
              <w:rPr>
                <w:sz w:val="28"/>
                <w:szCs w:val="28"/>
              </w:rPr>
              <w:t xml:space="preserve"> связи с тем, что ролей больше, чем участников, некоторые из них придётся совмещать — важно грамотно распределить обязанности</w:t>
            </w:r>
            <w:r w:rsidR="001A0330">
              <w:rPr>
                <w:sz w:val="28"/>
                <w:szCs w:val="28"/>
              </w:rPr>
              <w:t>;</w:t>
            </w:r>
          </w:p>
        </w:tc>
        <w:tc>
          <w:tcPr>
            <w:tcW w:w="1701" w:type="dxa"/>
          </w:tcPr>
          <w:p w:rsidR="00D37EC9" w:rsidRDefault="00D37EC9" w:rsidP="001A03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02.02-06.02</w:t>
            </w:r>
          </w:p>
          <w:p w:rsidR="001A0330" w:rsidRDefault="001A0330" w:rsidP="001A03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</w:p>
        </w:tc>
      </w:tr>
      <w:tr w:rsidR="007D119F" w:rsidTr="00E373BE">
        <w:tc>
          <w:tcPr>
            <w:tcW w:w="15276" w:type="dxa"/>
            <w:gridSpan w:val="4"/>
          </w:tcPr>
          <w:p w:rsidR="007D119F" w:rsidRPr="000D264E" w:rsidRDefault="007D119F" w:rsidP="00E316D6">
            <w:pPr>
              <w:jc w:val="center"/>
              <w:rPr>
                <w:b/>
                <w:sz w:val="28"/>
                <w:szCs w:val="28"/>
              </w:rPr>
            </w:pPr>
            <w:r w:rsidRPr="000D264E">
              <w:rPr>
                <w:b/>
                <w:sz w:val="28"/>
                <w:szCs w:val="28"/>
              </w:rPr>
              <w:t>Основной</w:t>
            </w:r>
          </w:p>
        </w:tc>
      </w:tr>
      <w:tr w:rsidR="007D119F" w:rsidTr="00E373BE">
        <w:tc>
          <w:tcPr>
            <w:tcW w:w="2235" w:type="dxa"/>
          </w:tcPr>
          <w:p w:rsidR="007D119F" w:rsidRDefault="0098134C" w:rsidP="00E316D6">
            <w:pPr>
              <w:jc w:val="both"/>
              <w:rPr>
                <w:sz w:val="28"/>
                <w:szCs w:val="28"/>
              </w:rPr>
            </w:pPr>
            <w:r w:rsidRPr="0098134C">
              <w:rPr>
                <w:sz w:val="28"/>
                <w:szCs w:val="28"/>
              </w:rPr>
              <w:lastRenderedPageBreak/>
              <w:t>Исследователь</w:t>
            </w:r>
            <w:r w:rsidR="00883EE7">
              <w:rPr>
                <w:sz w:val="28"/>
                <w:szCs w:val="28"/>
              </w:rPr>
              <w:t>-</w:t>
            </w:r>
            <w:proofErr w:type="spellStart"/>
            <w:r w:rsidRPr="0098134C">
              <w:rPr>
                <w:sz w:val="28"/>
                <w:szCs w:val="28"/>
              </w:rPr>
              <w:t>ская</w:t>
            </w:r>
            <w:proofErr w:type="spellEnd"/>
            <w:r w:rsidRPr="0098134C">
              <w:rPr>
                <w:sz w:val="28"/>
                <w:szCs w:val="28"/>
              </w:rPr>
              <w:t xml:space="preserve"> работа</w:t>
            </w:r>
          </w:p>
        </w:tc>
        <w:tc>
          <w:tcPr>
            <w:tcW w:w="5386" w:type="dxa"/>
          </w:tcPr>
          <w:p w:rsidR="00923FBC" w:rsidRPr="00923FBC" w:rsidRDefault="0098134C" w:rsidP="00E316D6">
            <w:pPr>
              <w:suppressAutoHyphens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Pr="0098134C">
              <w:rPr>
                <w:sz w:val="28"/>
                <w:szCs w:val="28"/>
              </w:rPr>
              <w:t>Собрать информацию о выбранном жилище: регион и климат, материалы и технологии строит</w:t>
            </w:r>
            <w:r w:rsidR="001A0330">
              <w:rPr>
                <w:sz w:val="28"/>
                <w:szCs w:val="28"/>
              </w:rPr>
              <w:t>ельства, культурные особенности</w:t>
            </w:r>
          </w:p>
        </w:tc>
        <w:tc>
          <w:tcPr>
            <w:tcW w:w="5954" w:type="dxa"/>
          </w:tcPr>
          <w:p w:rsidR="0074059C" w:rsidRDefault="0074059C" w:rsidP="00E316D6">
            <w:pPr>
              <w:suppressAutoHyphens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-р</w:t>
            </w:r>
            <w:r w:rsidR="0098134C" w:rsidRPr="0098134C">
              <w:rPr>
                <w:sz w:val="28"/>
                <w:szCs w:val="28"/>
              </w:rPr>
              <w:t xml:space="preserve">абота с источниками (книги, сайты, архивы); </w:t>
            </w:r>
          </w:p>
          <w:p w:rsidR="0074059C" w:rsidRDefault="0074059C" w:rsidP="00E316D6">
            <w:pPr>
              <w:suppressAutoHyphens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98134C" w:rsidRPr="0098134C">
              <w:rPr>
                <w:sz w:val="28"/>
                <w:szCs w:val="28"/>
              </w:rPr>
              <w:t xml:space="preserve">обсуждение в </w:t>
            </w:r>
            <w:r w:rsidR="007E4995">
              <w:rPr>
                <w:sz w:val="28"/>
                <w:szCs w:val="28"/>
              </w:rPr>
              <w:t>группе</w:t>
            </w:r>
            <w:r w:rsidR="0098134C" w:rsidRPr="0098134C">
              <w:rPr>
                <w:sz w:val="28"/>
                <w:szCs w:val="28"/>
              </w:rPr>
              <w:t xml:space="preserve">; </w:t>
            </w:r>
          </w:p>
          <w:p w:rsidR="007D119F" w:rsidRDefault="0074059C" w:rsidP="00E316D6">
            <w:pPr>
              <w:suppressAutoHyphens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98134C" w:rsidRPr="0098134C">
              <w:rPr>
                <w:sz w:val="28"/>
                <w:szCs w:val="28"/>
              </w:rPr>
              <w:t>сост</w:t>
            </w:r>
            <w:r w:rsidR="00923FBC">
              <w:rPr>
                <w:sz w:val="28"/>
                <w:szCs w:val="28"/>
              </w:rPr>
              <w:t>авление информационной справки;</w:t>
            </w:r>
          </w:p>
          <w:p w:rsidR="00923FBC" w:rsidRDefault="00B73B3B" w:rsidP="00B73B3B">
            <w:pPr>
              <w:suppressAutoHyphens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–консультация </w:t>
            </w:r>
            <w:r w:rsidR="00923FBC">
              <w:rPr>
                <w:sz w:val="28"/>
                <w:szCs w:val="28"/>
              </w:rPr>
              <w:t xml:space="preserve"> учител</w:t>
            </w:r>
            <w:r>
              <w:rPr>
                <w:sz w:val="28"/>
                <w:szCs w:val="28"/>
              </w:rPr>
              <w:t>я</w:t>
            </w:r>
            <w:r w:rsidR="00923FBC">
              <w:rPr>
                <w:sz w:val="28"/>
                <w:szCs w:val="28"/>
              </w:rPr>
              <w:t xml:space="preserve"> географии.</w:t>
            </w:r>
          </w:p>
        </w:tc>
        <w:tc>
          <w:tcPr>
            <w:tcW w:w="1701" w:type="dxa"/>
          </w:tcPr>
          <w:p w:rsidR="007D119F" w:rsidRDefault="00626688" w:rsidP="00E316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09.02-13.02</w:t>
            </w:r>
          </w:p>
          <w:p w:rsidR="001A0330" w:rsidRDefault="001A0330" w:rsidP="001A03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</w:p>
        </w:tc>
      </w:tr>
      <w:tr w:rsidR="0098134C" w:rsidTr="00E373BE">
        <w:tc>
          <w:tcPr>
            <w:tcW w:w="2235" w:type="dxa"/>
          </w:tcPr>
          <w:p w:rsidR="0098134C" w:rsidRPr="0098134C" w:rsidRDefault="0098134C" w:rsidP="00E316D6">
            <w:pPr>
              <w:jc w:val="both"/>
              <w:rPr>
                <w:sz w:val="28"/>
                <w:szCs w:val="28"/>
              </w:rPr>
            </w:pPr>
            <w:r w:rsidRPr="0098134C">
              <w:rPr>
                <w:sz w:val="28"/>
                <w:szCs w:val="28"/>
              </w:rPr>
              <w:t>Математико‑инженерные расчёты</w:t>
            </w:r>
          </w:p>
        </w:tc>
        <w:tc>
          <w:tcPr>
            <w:tcW w:w="5386" w:type="dxa"/>
          </w:tcPr>
          <w:p w:rsidR="0098134C" w:rsidRDefault="0098134C" w:rsidP="00E316D6">
            <w:pPr>
              <w:suppressAutoHyphens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Pr="0098134C">
              <w:rPr>
                <w:sz w:val="28"/>
                <w:szCs w:val="28"/>
              </w:rPr>
              <w:t>Определить геом</w:t>
            </w:r>
            <w:r w:rsidR="001A0330">
              <w:rPr>
                <w:sz w:val="28"/>
                <w:szCs w:val="28"/>
              </w:rPr>
              <w:t>етрические фигуры в конструкции</w:t>
            </w:r>
            <w:r w:rsidRPr="0098134C">
              <w:rPr>
                <w:sz w:val="28"/>
                <w:szCs w:val="28"/>
              </w:rPr>
              <w:t xml:space="preserve"> </w:t>
            </w:r>
          </w:p>
          <w:p w:rsidR="001A0330" w:rsidRDefault="0098134C" w:rsidP="00883EE7">
            <w:pPr>
              <w:suppressAutoHyphens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="001A0330">
              <w:rPr>
                <w:sz w:val="28"/>
                <w:szCs w:val="28"/>
              </w:rPr>
              <w:t>В</w:t>
            </w:r>
            <w:r w:rsidRPr="0098134C">
              <w:rPr>
                <w:sz w:val="28"/>
                <w:szCs w:val="28"/>
              </w:rPr>
              <w:t>ыпол</w:t>
            </w:r>
            <w:r w:rsidR="001A0330">
              <w:rPr>
                <w:sz w:val="28"/>
                <w:szCs w:val="28"/>
              </w:rPr>
              <w:t>нить расчёты площадей и объёмов</w:t>
            </w:r>
            <w:r w:rsidRPr="0098134C">
              <w:rPr>
                <w:sz w:val="28"/>
                <w:szCs w:val="28"/>
              </w:rPr>
              <w:t xml:space="preserve"> </w:t>
            </w:r>
          </w:p>
          <w:p w:rsidR="0098134C" w:rsidRDefault="001A0330" w:rsidP="00883EE7">
            <w:pPr>
              <w:suppressAutoHyphens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3.О</w:t>
            </w:r>
            <w:r w:rsidR="0098134C">
              <w:rPr>
                <w:sz w:val="28"/>
                <w:szCs w:val="28"/>
              </w:rPr>
              <w:t>своить масштабирование</w:t>
            </w:r>
            <w:r w:rsidR="0074059C">
              <w:rPr>
                <w:sz w:val="28"/>
                <w:szCs w:val="28"/>
              </w:rPr>
              <w:t xml:space="preserve">, </w:t>
            </w:r>
            <w:r w:rsidR="0098134C" w:rsidRPr="0098134C">
              <w:rPr>
                <w:sz w:val="28"/>
                <w:szCs w:val="28"/>
              </w:rPr>
              <w:t xml:space="preserve">создать развёртку и </w:t>
            </w:r>
            <w:r>
              <w:rPr>
                <w:sz w:val="28"/>
                <w:szCs w:val="28"/>
              </w:rPr>
              <w:t>3D‑модель</w:t>
            </w:r>
          </w:p>
        </w:tc>
        <w:tc>
          <w:tcPr>
            <w:tcW w:w="5954" w:type="dxa"/>
          </w:tcPr>
          <w:p w:rsidR="007E4995" w:rsidRPr="007E4995" w:rsidRDefault="007E4995" w:rsidP="007E4995">
            <w:pPr>
              <w:widowControl/>
              <w:shd w:val="clear" w:color="auto" w:fill="FFFFFF"/>
              <w:autoSpaceDE/>
              <w:autoSpaceDN/>
              <w:spacing w:line="36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–разработка концепции: </w:t>
            </w:r>
            <w:r w:rsidRPr="007E4995">
              <w:rPr>
                <w:sz w:val="28"/>
                <w:szCs w:val="28"/>
              </w:rPr>
              <w:t>определение фор</w:t>
            </w:r>
            <w:r>
              <w:rPr>
                <w:sz w:val="28"/>
                <w:szCs w:val="28"/>
              </w:rPr>
              <w:t>мы, пропорций и размеров фигуры;</w:t>
            </w:r>
          </w:p>
          <w:p w:rsidR="007E4995" w:rsidRPr="007E4995" w:rsidRDefault="007E4995" w:rsidP="007E4995">
            <w:pPr>
              <w:suppressAutoHyphens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  <w:r w:rsidRPr="007E4995">
              <w:rPr>
                <w:sz w:val="28"/>
                <w:szCs w:val="28"/>
              </w:rPr>
              <w:t>решение расчётной задачи;</w:t>
            </w:r>
          </w:p>
          <w:p w:rsidR="007E4995" w:rsidRPr="007E4995" w:rsidRDefault="007E4995" w:rsidP="007E4995">
            <w:pPr>
              <w:suppressAutoHyphens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  <w:r w:rsidRPr="007E4995">
              <w:rPr>
                <w:sz w:val="28"/>
                <w:szCs w:val="28"/>
              </w:rPr>
              <w:t>расчёт необ</w:t>
            </w:r>
            <w:r>
              <w:rPr>
                <w:sz w:val="28"/>
                <w:szCs w:val="28"/>
              </w:rPr>
              <w:t>ходимого количества материалов.</w:t>
            </w:r>
          </w:p>
          <w:p w:rsidR="007E4995" w:rsidRPr="007E4995" w:rsidRDefault="007E4995" w:rsidP="007E4995">
            <w:pPr>
              <w:suppressAutoHyphens/>
              <w:adjustRightInd w:val="0"/>
              <w:jc w:val="both"/>
              <w:rPr>
                <w:sz w:val="28"/>
                <w:szCs w:val="28"/>
              </w:rPr>
            </w:pPr>
            <w:r w:rsidRPr="007E4995">
              <w:rPr>
                <w:sz w:val="28"/>
                <w:szCs w:val="28"/>
              </w:rPr>
              <w:t>Выбор метода макетирования (3D‑печат</w:t>
            </w:r>
            <w:r>
              <w:rPr>
                <w:sz w:val="28"/>
                <w:szCs w:val="28"/>
              </w:rPr>
              <w:t xml:space="preserve">ь или </w:t>
            </w:r>
            <w:proofErr w:type="spellStart"/>
            <w:r>
              <w:rPr>
                <w:sz w:val="28"/>
                <w:szCs w:val="28"/>
              </w:rPr>
              <w:t>паперкрафт</w:t>
            </w:r>
            <w:proofErr w:type="spellEnd"/>
            <w:r>
              <w:rPr>
                <w:sz w:val="28"/>
                <w:szCs w:val="28"/>
              </w:rPr>
              <w:t>) и реализация:</w:t>
            </w:r>
          </w:p>
          <w:p w:rsidR="007E4995" w:rsidRPr="007E4995" w:rsidRDefault="001A0330" w:rsidP="007E4995">
            <w:pPr>
              <w:suppressAutoHyphens/>
              <w:adjustRightInd w:val="0"/>
              <w:jc w:val="both"/>
              <w:rPr>
                <w:sz w:val="28"/>
                <w:szCs w:val="28"/>
              </w:rPr>
            </w:pPr>
            <w:r w:rsidRPr="001A0330">
              <w:rPr>
                <w:i/>
                <w:sz w:val="28"/>
                <w:szCs w:val="28"/>
                <w:u w:val="single"/>
              </w:rPr>
              <w:t>д</w:t>
            </w:r>
            <w:r w:rsidR="007E4995" w:rsidRPr="001A0330">
              <w:rPr>
                <w:i/>
                <w:sz w:val="28"/>
                <w:szCs w:val="28"/>
                <w:u w:val="single"/>
              </w:rPr>
              <w:t>ля 3D‑печати</w:t>
            </w:r>
            <w:r w:rsidR="007E4995">
              <w:rPr>
                <w:sz w:val="28"/>
                <w:szCs w:val="28"/>
              </w:rPr>
              <w:t>:</w:t>
            </w:r>
          </w:p>
          <w:p w:rsidR="007E4995" w:rsidRPr="007E4995" w:rsidRDefault="007E4995" w:rsidP="007E4995">
            <w:pPr>
              <w:suppressAutoHyphens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  <w:r w:rsidRPr="007E4995">
              <w:rPr>
                <w:sz w:val="28"/>
                <w:szCs w:val="28"/>
              </w:rPr>
              <w:t xml:space="preserve">создание 3D‑модели в </w:t>
            </w:r>
            <w:proofErr w:type="spellStart"/>
            <w:r>
              <w:rPr>
                <w:sz w:val="28"/>
                <w:szCs w:val="28"/>
              </w:rPr>
              <w:t>Blender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AutoCAD</w:t>
            </w:r>
            <w:proofErr w:type="spellEnd"/>
            <w:r>
              <w:rPr>
                <w:sz w:val="28"/>
                <w:szCs w:val="28"/>
              </w:rPr>
              <w:t xml:space="preserve"> или Компас‑3D;</w:t>
            </w:r>
          </w:p>
          <w:p w:rsidR="007E4995" w:rsidRPr="007E4995" w:rsidRDefault="007E4995" w:rsidP="007E4995">
            <w:pPr>
              <w:suppressAutoHyphens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  <w:r w:rsidRPr="007E4995">
              <w:rPr>
                <w:sz w:val="28"/>
                <w:szCs w:val="28"/>
              </w:rPr>
              <w:t xml:space="preserve">экспорт в STL/OBJ, разбивка на слои в </w:t>
            </w:r>
            <w:proofErr w:type="spellStart"/>
            <w:r w:rsidRPr="007E4995">
              <w:rPr>
                <w:sz w:val="28"/>
                <w:szCs w:val="28"/>
              </w:rPr>
              <w:t>слайсере</w:t>
            </w:r>
            <w:proofErr w:type="spellEnd"/>
            <w:r w:rsidRPr="007E4995">
              <w:rPr>
                <w:sz w:val="28"/>
                <w:szCs w:val="28"/>
              </w:rPr>
              <w:t xml:space="preserve"> (</w:t>
            </w:r>
            <w:proofErr w:type="spellStart"/>
            <w:r w:rsidRPr="007E4995">
              <w:rPr>
                <w:sz w:val="28"/>
                <w:szCs w:val="28"/>
              </w:rPr>
              <w:t>Cura</w:t>
            </w:r>
            <w:proofErr w:type="spellEnd"/>
            <w:r w:rsidRPr="007E4995">
              <w:rPr>
                <w:sz w:val="28"/>
                <w:szCs w:val="28"/>
              </w:rPr>
              <w:t xml:space="preserve">, </w:t>
            </w:r>
            <w:proofErr w:type="spellStart"/>
            <w:r w:rsidRPr="007E4995">
              <w:rPr>
                <w:sz w:val="28"/>
                <w:szCs w:val="28"/>
              </w:rPr>
              <w:t>PrusaSlicer</w:t>
            </w:r>
            <w:proofErr w:type="spellEnd"/>
            <w:r w:rsidRPr="007E4995">
              <w:rPr>
                <w:sz w:val="28"/>
                <w:szCs w:val="28"/>
              </w:rPr>
              <w:t>), генера</w:t>
            </w:r>
            <w:r w:rsidR="001A0330">
              <w:rPr>
                <w:sz w:val="28"/>
                <w:szCs w:val="28"/>
              </w:rPr>
              <w:t>ция G‑кода, настройка поддержек;</w:t>
            </w:r>
          </w:p>
          <w:p w:rsidR="007E4995" w:rsidRPr="007E4995" w:rsidRDefault="001A0330" w:rsidP="007E4995">
            <w:pPr>
              <w:suppressAutoHyphens/>
              <w:adjustRightInd w:val="0"/>
              <w:jc w:val="both"/>
              <w:rPr>
                <w:i/>
                <w:sz w:val="28"/>
                <w:szCs w:val="28"/>
              </w:rPr>
            </w:pPr>
            <w:r w:rsidRPr="001A0330">
              <w:rPr>
                <w:i/>
                <w:sz w:val="28"/>
                <w:szCs w:val="28"/>
                <w:u w:val="single"/>
              </w:rPr>
              <w:t>д</w:t>
            </w:r>
            <w:r w:rsidR="007E4995" w:rsidRPr="001A0330">
              <w:rPr>
                <w:i/>
                <w:sz w:val="28"/>
                <w:szCs w:val="28"/>
                <w:u w:val="single"/>
              </w:rPr>
              <w:t xml:space="preserve">ля </w:t>
            </w:r>
            <w:proofErr w:type="spellStart"/>
            <w:r w:rsidR="007E4995" w:rsidRPr="001A0330">
              <w:rPr>
                <w:i/>
                <w:sz w:val="28"/>
                <w:szCs w:val="28"/>
                <w:u w:val="single"/>
              </w:rPr>
              <w:t>паперкрафта</w:t>
            </w:r>
            <w:proofErr w:type="spellEnd"/>
            <w:r w:rsidR="007E4995" w:rsidRPr="007E4995">
              <w:rPr>
                <w:i/>
                <w:sz w:val="28"/>
                <w:szCs w:val="28"/>
              </w:rPr>
              <w:t>:</w:t>
            </w:r>
          </w:p>
          <w:p w:rsidR="007E4995" w:rsidRPr="007E4995" w:rsidRDefault="007E4995" w:rsidP="007E4995">
            <w:pPr>
              <w:suppressAutoHyphens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  <w:r w:rsidRPr="007E4995">
              <w:rPr>
                <w:sz w:val="28"/>
                <w:szCs w:val="28"/>
              </w:rPr>
              <w:t xml:space="preserve">создание развёртки на бумаге или в </w:t>
            </w:r>
            <w:r>
              <w:rPr>
                <w:sz w:val="28"/>
                <w:szCs w:val="28"/>
              </w:rPr>
              <w:t xml:space="preserve">программе (Компас‑3D, </w:t>
            </w:r>
            <w:proofErr w:type="spellStart"/>
            <w:r>
              <w:rPr>
                <w:sz w:val="28"/>
                <w:szCs w:val="28"/>
              </w:rPr>
              <w:t>Blender</w:t>
            </w:r>
            <w:proofErr w:type="spellEnd"/>
            <w:r>
              <w:rPr>
                <w:sz w:val="28"/>
                <w:szCs w:val="28"/>
              </w:rPr>
              <w:t>);</w:t>
            </w:r>
          </w:p>
          <w:p w:rsidR="007E4995" w:rsidRPr="007E4995" w:rsidRDefault="007E4995" w:rsidP="007E4995">
            <w:pPr>
              <w:suppressAutoHyphens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  <w:r w:rsidRPr="007E4995">
              <w:rPr>
                <w:sz w:val="28"/>
                <w:szCs w:val="28"/>
              </w:rPr>
              <w:t>подготовка бумажных элементов (ножницы, канцелярский нож,</w:t>
            </w:r>
            <w:r>
              <w:rPr>
                <w:sz w:val="28"/>
                <w:szCs w:val="28"/>
              </w:rPr>
              <w:t xml:space="preserve"> линейка, клей, бумага/картон).</w:t>
            </w:r>
          </w:p>
          <w:p w:rsidR="007E4995" w:rsidRPr="007E4995" w:rsidRDefault="007E4995" w:rsidP="007E4995">
            <w:pPr>
              <w:suppressAutoHyphens/>
              <w:adjustRightInd w:val="0"/>
              <w:jc w:val="both"/>
              <w:rPr>
                <w:i/>
                <w:sz w:val="28"/>
                <w:szCs w:val="28"/>
              </w:rPr>
            </w:pPr>
            <w:r w:rsidRPr="001A0330">
              <w:rPr>
                <w:sz w:val="28"/>
                <w:szCs w:val="28"/>
              </w:rPr>
              <w:t>Контроль и поддержка:</w:t>
            </w:r>
          </w:p>
          <w:p w:rsidR="007E4995" w:rsidRPr="007E4995" w:rsidRDefault="007E4995" w:rsidP="007E4995">
            <w:pPr>
              <w:suppressAutoHyphens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–взаимопроверка результатов;</w:t>
            </w:r>
          </w:p>
          <w:p w:rsidR="007E4995" w:rsidRPr="007E4995" w:rsidRDefault="007E4995" w:rsidP="00B73B3B">
            <w:pPr>
              <w:suppressAutoHyphens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  <w:r w:rsidR="00B73B3B">
              <w:rPr>
                <w:sz w:val="28"/>
                <w:szCs w:val="28"/>
              </w:rPr>
              <w:t xml:space="preserve">консультации учителей </w:t>
            </w:r>
            <w:r w:rsidRPr="007E4995">
              <w:rPr>
                <w:sz w:val="28"/>
                <w:szCs w:val="28"/>
              </w:rPr>
              <w:t>математик</w:t>
            </w:r>
            <w:r w:rsidR="00B73B3B">
              <w:rPr>
                <w:sz w:val="28"/>
                <w:szCs w:val="28"/>
              </w:rPr>
              <w:t>и</w:t>
            </w:r>
            <w:r w:rsidRPr="007E4995">
              <w:rPr>
                <w:sz w:val="28"/>
                <w:szCs w:val="28"/>
              </w:rPr>
              <w:t>, технологи</w:t>
            </w:r>
            <w:r w:rsidR="00B73B3B">
              <w:rPr>
                <w:sz w:val="28"/>
                <w:szCs w:val="28"/>
              </w:rPr>
              <w:t>и, информатики</w:t>
            </w:r>
            <w:r w:rsidRPr="007E4995">
              <w:rPr>
                <w:sz w:val="28"/>
                <w:szCs w:val="28"/>
              </w:rPr>
              <w:t>.</w:t>
            </w:r>
          </w:p>
        </w:tc>
        <w:tc>
          <w:tcPr>
            <w:tcW w:w="1701" w:type="dxa"/>
          </w:tcPr>
          <w:p w:rsidR="0098134C" w:rsidRDefault="00626688" w:rsidP="00E316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16.02-27.02</w:t>
            </w:r>
          </w:p>
          <w:p w:rsidR="001A0330" w:rsidRDefault="001A0330" w:rsidP="001A03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</w:p>
        </w:tc>
      </w:tr>
      <w:tr w:rsidR="0098134C" w:rsidTr="00E373BE">
        <w:tc>
          <w:tcPr>
            <w:tcW w:w="2235" w:type="dxa"/>
          </w:tcPr>
          <w:p w:rsidR="0098134C" w:rsidRPr="0098134C" w:rsidRDefault="0074059C" w:rsidP="00E316D6">
            <w:pPr>
              <w:jc w:val="both"/>
              <w:rPr>
                <w:sz w:val="28"/>
                <w:szCs w:val="28"/>
              </w:rPr>
            </w:pPr>
            <w:r w:rsidRPr="0074059C">
              <w:rPr>
                <w:sz w:val="28"/>
                <w:szCs w:val="28"/>
              </w:rPr>
              <w:t>Практическое изготовление макетов</w:t>
            </w:r>
          </w:p>
        </w:tc>
        <w:tc>
          <w:tcPr>
            <w:tcW w:w="5386" w:type="dxa"/>
          </w:tcPr>
          <w:p w:rsidR="0098134C" w:rsidRDefault="0074059C" w:rsidP="00E316D6">
            <w:pPr>
              <w:suppressAutoHyphens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Pr="0074059C">
              <w:rPr>
                <w:sz w:val="28"/>
                <w:szCs w:val="28"/>
              </w:rPr>
              <w:t>Создать физический макет жилища и цифровое сопровождение (QR‑код с описанием, расчётами, ссы</w:t>
            </w:r>
            <w:r w:rsidR="001A0330">
              <w:rPr>
                <w:sz w:val="28"/>
                <w:szCs w:val="28"/>
              </w:rPr>
              <w:t>лками на развёртку и 3D‑модель)</w:t>
            </w:r>
          </w:p>
        </w:tc>
        <w:tc>
          <w:tcPr>
            <w:tcW w:w="5954" w:type="dxa"/>
          </w:tcPr>
          <w:p w:rsidR="00630967" w:rsidRPr="00BF3322" w:rsidRDefault="00BF3322" w:rsidP="00E316D6">
            <w:pPr>
              <w:suppressAutoHyphens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ru-RU"/>
              </w:rPr>
              <w:t>–</w:t>
            </w:r>
            <w:r w:rsidR="00630967" w:rsidRPr="00BF3322">
              <w:rPr>
                <w:sz w:val="28"/>
                <w:szCs w:val="28"/>
                <w:lang w:eastAsia="ru-RU"/>
              </w:rPr>
              <w:t>подготовка инструментов и материалов для выполнения макета</w:t>
            </w:r>
            <w:r w:rsidR="003E0473" w:rsidRPr="00BF3322">
              <w:rPr>
                <w:sz w:val="28"/>
                <w:szCs w:val="28"/>
                <w:lang w:eastAsia="ru-RU"/>
              </w:rPr>
              <w:t xml:space="preserve"> (</w:t>
            </w:r>
            <w:r w:rsidR="003E0473" w:rsidRPr="00BF3322">
              <w:rPr>
                <w:sz w:val="28"/>
                <w:szCs w:val="28"/>
              </w:rPr>
              <w:t>картон, бумага, клей, ножницы, чертежи разверток /3D‑принтер);</w:t>
            </w:r>
          </w:p>
          <w:p w:rsidR="0074059C" w:rsidRPr="00BF3322" w:rsidRDefault="00BF3322" w:rsidP="00E316D6">
            <w:pPr>
              <w:suppressAutoHyphens/>
              <w:adjustRightInd w:val="0"/>
              <w:jc w:val="both"/>
              <w:rPr>
                <w:sz w:val="28"/>
                <w:szCs w:val="28"/>
              </w:rPr>
            </w:pPr>
            <w:r w:rsidRPr="00BF3322">
              <w:rPr>
                <w:i/>
                <w:sz w:val="28"/>
                <w:szCs w:val="28"/>
                <w:u w:val="single"/>
              </w:rPr>
              <w:t>–</w:t>
            </w:r>
            <w:r w:rsidR="005F31CF" w:rsidRPr="00BF3322">
              <w:rPr>
                <w:i/>
                <w:sz w:val="28"/>
                <w:szCs w:val="28"/>
                <w:u w:val="single"/>
              </w:rPr>
              <w:t>д</w:t>
            </w:r>
            <w:r w:rsidRPr="00BF3322">
              <w:rPr>
                <w:i/>
                <w:sz w:val="28"/>
                <w:szCs w:val="28"/>
                <w:u w:val="single"/>
              </w:rPr>
              <w:t xml:space="preserve">ля </w:t>
            </w:r>
            <w:proofErr w:type="spellStart"/>
            <w:r w:rsidR="00630967" w:rsidRPr="00BF3322">
              <w:rPr>
                <w:i/>
                <w:sz w:val="28"/>
                <w:szCs w:val="28"/>
                <w:u w:val="single"/>
                <w:shd w:val="clear" w:color="auto" w:fill="FFFFFF"/>
              </w:rPr>
              <w:t>паперкрафт</w:t>
            </w:r>
            <w:r w:rsidR="00077DB2" w:rsidRPr="00BF3322">
              <w:rPr>
                <w:i/>
                <w:sz w:val="28"/>
                <w:szCs w:val="28"/>
                <w:u w:val="single"/>
                <w:shd w:val="clear" w:color="auto" w:fill="FFFFFF"/>
              </w:rPr>
              <w:t>а</w:t>
            </w:r>
            <w:proofErr w:type="spellEnd"/>
            <w:r w:rsidR="00077DB2" w:rsidRPr="00BF3322">
              <w:rPr>
                <w:i/>
                <w:sz w:val="28"/>
                <w:szCs w:val="28"/>
                <w:shd w:val="clear" w:color="auto" w:fill="FFFFFF"/>
              </w:rPr>
              <w:t>:</w:t>
            </w:r>
            <w:r w:rsidR="00077DB2" w:rsidRPr="00BF3322"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="007E4995" w:rsidRPr="00BF3322">
              <w:rPr>
                <w:sz w:val="28"/>
                <w:szCs w:val="28"/>
                <w:shd w:val="clear" w:color="auto" w:fill="FFFFFF"/>
              </w:rPr>
              <w:t xml:space="preserve">вырезание, </w:t>
            </w:r>
            <w:proofErr w:type="spellStart"/>
            <w:r w:rsidR="007E4995" w:rsidRPr="00BF3322">
              <w:rPr>
                <w:sz w:val="28"/>
                <w:szCs w:val="28"/>
                <w:shd w:val="clear" w:color="auto" w:fill="FFFFFF"/>
              </w:rPr>
              <w:t>бигировка</w:t>
            </w:r>
            <w:proofErr w:type="spellEnd"/>
            <w:r w:rsidR="007E4995" w:rsidRPr="00BF3322">
              <w:rPr>
                <w:sz w:val="28"/>
                <w:szCs w:val="28"/>
                <w:shd w:val="clear" w:color="auto" w:fill="FFFFFF"/>
              </w:rPr>
              <w:t xml:space="preserve">, сборка, склеивание, обработка, покраска, </w:t>
            </w:r>
            <w:r w:rsidR="007E4995" w:rsidRPr="00BF3322">
              <w:rPr>
                <w:sz w:val="28"/>
                <w:szCs w:val="28"/>
                <w:shd w:val="clear" w:color="auto" w:fill="FFFFFF"/>
              </w:rPr>
              <w:lastRenderedPageBreak/>
              <w:t>дизайн</w:t>
            </w:r>
            <w:r w:rsidR="0074059C" w:rsidRPr="00BF3322">
              <w:rPr>
                <w:sz w:val="28"/>
                <w:szCs w:val="28"/>
              </w:rPr>
              <w:t xml:space="preserve">; </w:t>
            </w:r>
          </w:p>
          <w:p w:rsidR="0074059C" w:rsidRPr="00BF3322" w:rsidRDefault="00BF3322" w:rsidP="003E0473">
            <w:pPr>
              <w:suppressAutoHyphens/>
              <w:adjustRightInd w:val="0"/>
              <w:jc w:val="both"/>
              <w:rPr>
                <w:sz w:val="28"/>
                <w:szCs w:val="28"/>
              </w:rPr>
            </w:pPr>
            <w:r w:rsidRPr="00BF3322">
              <w:rPr>
                <w:i/>
                <w:sz w:val="28"/>
                <w:szCs w:val="28"/>
                <w:u w:val="single"/>
              </w:rPr>
              <w:t>–</w:t>
            </w:r>
            <w:r w:rsidR="005F31CF" w:rsidRPr="00BF3322">
              <w:rPr>
                <w:i/>
                <w:sz w:val="28"/>
                <w:szCs w:val="28"/>
                <w:u w:val="single"/>
              </w:rPr>
              <w:t>д</w:t>
            </w:r>
            <w:r w:rsidR="00077DB2" w:rsidRPr="00BF3322">
              <w:rPr>
                <w:i/>
                <w:sz w:val="28"/>
                <w:szCs w:val="28"/>
                <w:u w:val="single"/>
              </w:rPr>
              <w:t xml:space="preserve">ля </w:t>
            </w:r>
            <w:r w:rsidR="0074059C" w:rsidRPr="00BF3322">
              <w:rPr>
                <w:i/>
                <w:sz w:val="28"/>
                <w:szCs w:val="28"/>
                <w:u w:val="single"/>
              </w:rPr>
              <w:t>работ</w:t>
            </w:r>
            <w:r w:rsidR="00077DB2" w:rsidRPr="00BF3322">
              <w:rPr>
                <w:i/>
                <w:sz w:val="28"/>
                <w:szCs w:val="28"/>
                <w:u w:val="single"/>
              </w:rPr>
              <w:t>ы</w:t>
            </w:r>
            <w:r w:rsidR="0074059C" w:rsidRPr="00BF3322">
              <w:rPr>
                <w:i/>
                <w:sz w:val="28"/>
                <w:szCs w:val="28"/>
                <w:u w:val="single"/>
              </w:rPr>
              <w:t xml:space="preserve"> с 3D‑принтером</w:t>
            </w:r>
            <w:r w:rsidR="00077DB2" w:rsidRPr="00BF3322">
              <w:rPr>
                <w:sz w:val="28"/>
                <w:szCs w:val="28"/>
                <w:u w:val="single"/>
              </w:rPr>
              <w:t>:</w:t>
            </w:r>
            <w:r w:rsidR="00077DB2" w:rsidRPr="00BF3322">
              <w:rPr>
                <w:sz w:val="28"/>
                <w:szCs w:val="28"/>
              </w:rPr>
              <w:t xml:space="preserve"> </w:t>
            </w:r>
            <w:r w:rsidRPr="00BF3322">
              <w:rPr>
                <w:sz w:val="28"/>
                <w:szCs w:val="28"/>
              </w:rPr>
              <w:t>печать, постобработка, сборка, покраска, дизайн</w:t>
            </w:r>
            <w:r w:rsidR="0074059C" w:rsidRPr="00BF3322">
              <w:rPr>
                <w:sz w:val="28"/>
                <w:szCs w:val="28"/>
              </w:rPr>
              <w:t xml:space="preserve">; </w:t>
            </w:r>
          </w:p>
          <w:p w:rsidR="00BF3322" w:rsidRDefault="001A0330" w:rsidP="00E316D6">
            <w:pPr>
              <w:suppressAutoHyphens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 </w:t>
            </w:r>
            <w:r w:rsidR="0074059C" w:rsidRPr="0074059C">
              <w:rPr>
                <w:sz w:val="28"/>
                <w:szCs w:val="28"/>
              </w:rPr>
              <w:t xml:space="preserve">подготовка текста и ссылок для QR‑кода; </w:t>
            </w:r>
          </w:p>
          <w:p w:rsidR="0098134C" w:rsidRPr="0098134C" w:rsidRDefault="00BF3322" w:rsidP="00E316D6">
            <w:pPr>
              <w:suppressAutoHyphens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  <w:r w:rsidR="001A0330"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74059C" w:rsidRPr="0074059C">
              <w:rPr>
                <w:sz w:val="28"/>
                <w:szCs w:val="28"/>
              </w:rPr>
              <w:t>печать и монтаж кода.</w:t>
            </w:r>
          </w:p>
        </w:tc>
        <w:tc>
          <w:tcPr>
            <w:tcW w:w="1701" w:type="dxa"/>
          </w:tcPr>
          <w:p w:rsidR="0098134C" w:rsidRDefault="00626688" w:rsidP="00E316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02.03-13.03</w:t>
            </w:r>
          </w:p>
          <w:p w:rsidR="001A0330" w:rsidRDefault="001A0330" w:rsidP="001A03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</w:p>
        </w:tc>
      </w:tr>
      <w:tr w:rsidR="007D119F" w:rsidTr="00E373BE">
        <w:tc>
          <w:tcPr>
            <w:tcW w:w="15276" w:type="dxa"/>
            <w:gridSpan w:val="4"/>
          </w:tcPr>
          <w:p w:rsidR="007D119F" w:rsidRPr="000D264E" w:rsidRDefault="007D119F" w:rsidP="00E316D6">
            <w:pPr>
              <w:jc w:val="center"/>
              <w:rPr>
                <w:b/>
                <w:sz w:val="28"/>
                <w:szCs w:val="28"/>
              </w:rPr>
            </w:pPr>
            <w:r w:rsidRPr="000D264E">
              <w:rPr>
                <w:b/>
                <w:sz w:val="28"/>
                <w:szCs w:val="28"/>
              </w:rPr>
              <w:lastRenderedPageBreak/>
              <w:t>Заключительный</w:t>
            </w:r>
          </w:p>
        </w:tc>
      </w:tr>
      <w:tr w:rsidR="00626688" w:rsidTr="00E373BE">
        <w:tc>
          <w:tcPr>
            <w:tcW w:w="2235" w:type="dxa"/>
          </w:tcPr>
          <w:p w:rsidR="00626688" w:rsidRDefault="00626688" w:rsidP="00E316D6">
            <w:pPr>
              <w:jc w:val="both"/>
              <w:rPr>
                <w:sz w:val="28"/>
                <w:szCs w:val="28"/>
              </w:rPr>
            </w:pPr>
            <w:r w:rsidRPr="0074059C">
              <w:rPr>
                <w:sz w:val="28"/>
                <w:szCs w:val="28"/>
              </w:rPr>
              <w:t>Создание коллективного макета «Наш дом — Россия»</w:t>
            </w:r>
          </w:p>
        </w:tc>
        <w:tc>
          <w:tcPr>
            <w:tcW w:w="5386" w:type="dxa"/>
          </w:tcPr>
          <w:p w:rsidR="00626688" w:rsidRDefault="00626688" w:rsidP="00E316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Pr="0074059C">
              <w:rPr>
                <w:sz w:val="28"/>
                <w:szCs w:val="28"/>
              </w:rPr>
              <w:t>Объединить все макеты в ед</w:t>
            </w:r>
            <w:r w:rsidR="001A0330">
              <w:rPr>
                <w:sz w:val="28"/>
                <w:szCs w:val="28"/>
              </w:rPr>
              <w:t>иную интерактивную карту России</w:t>
            </w:r>
            <w:r w:rsidRPr="0074059C">
              <w:rPr>
                <w:sz w:val="28"/>
                <w:szCs w:val="28"/>
              </w:rPr>
              <w:t xml:space="preserve"> </w:t>
            </w:r>
          </w:p>
          <w:p w:rsidR="00626688" w:rsidRDefault="00626688" w:rsidP="00E316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2.О</w:t>
            </w:r>
            <w:r w:rsidRPr="0074059C">
              <w:rPr>
                <w:sz w:val="28"/>
                <w:szCs w:val="28"/>
              </w:rPr>
              <w:t>формить</w:t>
            </w:r>
            <w:r w:rsidR="001A0330">
              <w:rPr>
                <w:sz w:val="28"/>
                <w:szCs w:val="28"/>
              </w:rPr>
              <w:t xml:space="preserve"> экспозицию для школьного музея</w:t>
            </w:r>
          </w:p>
        </w:tc>
        <w:tc>
          <w:tcPr>
            <w:tcW w:w="5954" w:type="dxa"/>
          </w:tcPr>
          <w:p w:rsidR="00626688" w:rsidRDefault="00626688" w:rsidP="00E316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-с</w:t>
            </w:r>
            <w:r w:rsidRPr="001F3D5B">
              <w:rPr>
                <w:sz w:val="28"/>
                <w:szCs w:val="28"/>
              </w:rPr>
              <w:t xml:space="preserve">борка плаката (2 × 1,5 м) с картой страны; </w:t>
            </w:r>
          </w:p>
          <w:p w:rsidR="00626688" w:rsidRDefault="00626688" w:rsidP="00E316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1F3D5B">
              <w:rPr>
                <w:sz w:val="28"/>
                <w:szCs w:val="28"/>
              </w:rPr>
              <w:t xml:space="preserve">размещение макетов по регионам; </w:t>
            </w:r>
          </w:p>
          <w:p w:rsidR="00626688" w:rsidRDefault="00626688" w:rsidP="00E316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-цветовая кодировка, </w:t>
            </w:r>
            <w:r w:rsidRPr="001F3D5B">
              <w:rPr>
                <w:sz w:val="28"/>
                <w:szCs w:val="28"/>
              </w:rPr>
              <w:t xml:space="preserve">добавление подписей и легенды. </w:t>
            </w:r>
          </w:p>
        </w:tc>
        <w:tc>
          <w:tcPr>
            <w:tcW w:w="1701" w:type="dxa"/>
          </w:tcPr>
          <w:p w:rsidR="00626688" w:rsidRDefault="00626688" w:rsidP="00E316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16.03-20.03</w:t>
            </w:r>
          </w:p>
          <w:p w:rsidR="001A0330" w:rsidRDefault="001A0330" w:rsidP="001A03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</w:p>
        </w:tc>
      </w:tr>
      <w:tr w:rsidR="00626688" w:rsidTr="00E373BE">
        <w:tc>
          <w:tcPr>
            <w:tcW w:w="2235" w:type="dxa"/>
          </w:tcPr>
          <w:p w:rsidR="00626688" w:rsidRPr="0074059C" w:rsidRDefault="00626688" w:rsidP="00E316D6">
            <w:pPr>
              <w:jc w:val="both"/>
              <w:rPr>
                <w:sz w:val="28"/>
                <w:szCs w:val="28"/>
              </w:rPr>
            </w:pPr>
            <w:r w:rsidRPr="001F3D5B">
              <w:rPr>
                <w:sz w:val="28"/>
                <w:szCs w:val="28"/>
              </w:rPr>
              <w:t>Презентация и защита проектов</w:t>
            </w:r>
          </w:p>
        </w:tc>
        <w:tc>
          <w:tcPr>
            <w:tcW w:w="5386" w:type="dxa"/>
          </w:tcPr>
          <w:p w:rsidR="00626688" w:rsidRDefault="00023F02" w:rsidP="00E316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626688" w:rsidRPr="001F3D5B">
              <w:rPr>
                <w:sz w:val="28"/>
                <w:szCs w:val="28"/>
              </w:rPr>
              <w:t xml:space="preserve">Представить результаты работы; </w:t>
            </w:r>
          </w:p>
          <w:p w:rsidR="00626688" w:rsidRDefault="00023F02" w:rsidP="00E316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="00626688">
              <w:rPr>
                <w:sz w:val="28"/>
                <w:szCs w:val="28"/>
              </w:rPr>
              <w:t>П</w:t>
            </w:r>
            <w:r w:rsidR="00626688" w:rsidRPr="001F3D5B">
              <w:rPr>
                <w:sz w:val="28"/>
                <w:szCs w:val="28"/>
              </w:rPr>
              <w:t xml:space="preserve">родемонстрировать макеты и цифровые материалы; </w:t>
            </w:r>
          </w:p>
          <w:p w:rsidR="00626688" w:rsidRDefault="00023F02" w:rsidP="00E316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  <w:r w:rsidR="00626688">
              <w:rPr>
                <w:sz w:val="28"/>
                <w:szCs w:val="28"/>
              </w:rPr>
              <w:t>О</w:t>
            </w:r>
            <w:r w:rsidR="00626688" w:rsidRPr="001F3D5B">
              <w:rPr>
                <w:sz w:val="28"/>
                <w:szCs w:val="28"/>
              </w:rPr>
              <w:t>босновать расчёты и конструктивные решения.</w:t>
            </w:r>
          </w:p>
        </w:tc>
        <w:tc>
          <w:tcPr>
            <w:tcW w:w="5954" w:type="dxa"/>
          </w:tcPr>
          <w:p w:rsidR="00626688" w:rsidRDefault="00626688" w:rsidP="00E316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-в</w:t>
            </w:r>
            <w:r w:rsidRPr="000D264E">
              <w:rPr>
                <w:sz w:val="28"/>
                <w:szCs w:val="28"/>
              </w:rPr>
              <w:t xml:space="preserve">ыставка‑презентация в школьном музее; </w:t>
            </w:r>
          </w:p>
          <w:p w:rsidR="00626688" w:rsidRDefault="00626688" w:rsidP="00E316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E373BE">
              <w:rPr>
                <w:sz w:val="28"/>
                <w:szCs w:val="28"/>
              </w:rPr>
              <w:t>выступления групп (5–7 мин. на группу</w:t>
            </w:r>
            <w:r w:rsidRPr="000D264E">
              <w:rPr>
                <w:sz w:val="28"/>
                <w:szCs w:val="28"/>
              </w:rPr>
              <w:t xml:space="preserve">); </w:t>
            </w:r>
          </w:p>
          <w:p w:rsidR="00626688" w:rsidRDefault="00626688" w:rsidP="00E316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-ответы на вопросы.</w:t>
            </w:r>
          </w:p>
        </w:tc>
        <w:tc>
          <w:tcPr>
            <w:tcW w:w="1701" w:type="dxa"/>
          </w:tcPr>
          <w:p w:rsidR="00626688" w:rsidRDefault="00626688" w:rsidP="00E316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23.03-27.03</w:t>
            </w:r>
          </w:p>
          <w:p w:rsidR="001A0330" w:rsidRDefault="001A0330" w:rsidP="001A03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</w:p>
        </w:tc>
      </w:tr>
    </w:tbl>
    <w:p w:rsidR="00C35373" w:rsidRDefault="00C35373" w:rsidP="00C35373">
      <w:pPr>
        <w:ind w:firstLine="708"/>
        <w:jc w:val="both"/>
        <w:rPr>
          <w:color w:val="00B050"/>
          <w:sz w:val="28"/>
          <w:szCs w:val="28"/>
          <w:shd w:val="clear" w:color="auto" w:fill="FFFFFF"/>
        </w:rPr>
      </w:pPr>
      <w:r w:rsidRPr="00C35373">
        <w:rPr>
          <w:color w:val="000000"/>
          <w:sz w:val="28"/>
          <w:szCs w:val="28"/>
          <w:shd w:val="clear" w:color="auto" w:fill="FFFFFF"/>
        </w:rPr>
        <w:t>Проект объединяет математическое образование и этнокультурное просвещение: учащиеся осваивают расчёты, 3D‑моделирование и знакомятся с инженерной мудростью народов России через традиционные жилища. Это формирует уважение к культурному многообразию, инженерное мышление и показывает практическую ценность школьных знаний. Созданные макеты и цифровые материалы станут образовательным ресурсом для внеурочной деятельности, летних лагерей и школьного музея.</w:t>
      </w:r>
    </w:p>
    <w:p w:rsidR="00923FBC" w:rsidRPr="003B7078" w:rsidRDefault="00923FBC" w:rsidP="00E316D6">
      <w:pPr>
        <w:jc w:val="both"/>
        <w:rPr>
          <w:color w:val="00B050"/>
          <w:sz w:val="28"/>
          <w:szCs w:val="28"/>
        </w:rPr>
      </w:pPr>
      <w:r>
        <w:rPr>
          <w:color w:val="00B050"/>
          <w:sz w:val="28"/>
          <w:szCs w:val="28"/>
          <w:shd w:val="clear" w:color="auto" w:fill="FFFFFF"/>
        </w:rPr>
        <w:t xml:space="preserve"> </w:t>
      </w:r>
    </w:p>
    <w:sectPr w:rsidR="00923FBC" w:rsidRPr="003B7078" w:rsidSect="000D264E">
      <w:pgSz w:w="16838" w:h="11906" w:orient="landscape"/>
      <w:pgMar w:top="851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D73AF6"/>
    <w:multiLevelType w:val="multilevel"/>
    <w:tmpl w:val="3C108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3DA3D19"/>
    <w:multiLevelType w:val="hybridMultilevel"/>
    <w:tmpl w:val="1402DA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B201F5"/>
    <w:multiLevelType w:val="hybridMultilevel"/>
    <w:tmpl w:val="A08A46E2"/>
    <w:lvl w:ilvl="0" w:tplc="B32E835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6041C34"/>
    <w:multiLevelType w:val="hybridMultilevel"/>
    <w:tmpl w:val="6AF479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0AD299C"/>
    <w:multiLevelType w:val="hybridMultilevel"/>
    <w:tmpl w:val="DC3A52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DF3A46"/>
    <w:multiLevelType w:val="hybridMultilevel"/>
    <w:tmpl w:val="1D2691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3DA6"/>
    <w:rsid w:val="000236DF"/>
    <w:rsid w:val="00023F02"/>
    <w:rsid w:val="000304E1"/>
    <w:rsid w:val="00030BFA"/>
    <w:rsid w:val="00044FBC"/>
    <w:rsid w:val="00051758"/>
    <w:rsid w:val="00077DB2"/>
    <w:rsid w:val="0008118D"/>
    <w:rsid w:val="000C3340"/>
    <w:rsid w:val="000C5090"/>
    <w:rsid w:val="000C6519"/>
    <w:rsid w:val="000D171A"/>
    <w:rsid w:val="000D264E"/>
    <w:rsid w:val="000F7817"/>
    <w:rsid w:val="0014585C"/>
    <w:rsid w:val="001A0330"/>
    <w:rsid w:val="001F3D5B"/>
    <w:rsid w:val="002043C1"/>
    <w:rsid w:val="00212898"/>
    <w:rsid w:val="0024205C"/>
    <w:rsid w:val="00261052"/>
    <w:rsid w:val="00280028"/>
    <w:rsid w:val="002807F8"/>
    <w:rsid w:val="0029507B"/>
    <w:rsid w:val="003813EF"/>
    <w:rsid w:val="00381A15"/>
    <w:rsid w:val="00392198"/>
    <w:rsid w:val="003B7078"/>
    <w:rsid w:val="003D377F"/>
    <w:rsid w:val="003E0473"/>
    <w:rsid w:val="0040247B"/>
    <w:rsid w:val="00497154"/>
    <w:rsid w:val="004B404D"/>
    <w:rsid w:val="004D66D7"/>
    <w:rsid w:val="00501672"/>
    <w:rsid w:val="00501E05"/>
    <w:rsid w:val="00505DE9"/>
    <w:rsid w:val="00575F76"/>
    <w:rsid w:val="005F31CF"/>
    <w:rsid w:val="005F693E"/>
    <w:rsid w:val="00614C8F"/>
    <w:rsid w:val="00626688"/>
    <w:rsid w:val="00626858"/>
    <w:rsid w:val="00630967"/>
    <w:rsid w:val="00711741"/>
    <w:rsid w:val="0074059C"/>
    <w:rsid w:val="007A6322"/>
    <w:rsid w:val="007B134E"/>
    <w:rsid w:val="007C4CA5"/>
    <w:rsid w:val="007D119F"/>
    <w:rsid w:val="007E212D"/>
    <w:rsid w:val="007E3DE6"/>
    <w:rsid w:val="007E4995"/>
    <w:rsid w:val="00863DE7"/>
    <w:rsid w:val="00880451"/>
    <w:rsid w:val="00883EE7"/>
    <w:rsid w:val="008844B8"/>
    <w:rsid w:val="008A3B6F"/>
    <w:rsid w:val="009056F9"/>
    <w:rsid w:val="00923FBC"/>
    <w:rsid w:val="00943DA6"/>
    <w:rsid w:val="009656B3"/>
    <w:rsid w:val="0098134C"/>
    <w:rsid w:val="009D2E92"/>
    <w:rsid w:val="00AE3F1B"/>
    <w:rsid w:val="00B25DA2"/>
    <w:rsid w:val="00B71923"/>
    <w:rsid w:val="00B73B3B"/>
    <w:rsid w:val="00BC35D9"/>
    <w:rsid w:val="00BF3322"/>
    <w:rsid w:val="00C35373"/>
    <w:rsid w:val="00C52554"/>
    <w:rsid w:val="00C705EE"/>
    <w:rsid w:val="00C928E2"/>
    <w:rsid w:val="00CD40F7"/>
    <w:rsid w:val="00CF3510"/>
    <w:rsid w:val="00D22188"/>
    <w:rsid w:val="00D33DDF"/>
    <w:rsid w:val="00D37EC9"/>
    <w:rsid w:val="00D945E6"/>
    <w:rsid w:val="00DA0BD1"/>
    <w:rsid w:val="00DB708C"/>
    <w:rsid w:val="00E0398D"/>
    <w:rsid w:val="00E12EC8"/>
    <w:rsid w:val="00E316D6"/>
    <w:rsid w:val="00E373BE"/>
    <w:rsid w:val="00EB46DA"/>
    <w:rsid w:val="00EF0D25"/>
    <w:rsid w:val="00F033F1"/>
    <w:rsid w:val="00F07073"/>
    <w:rsid w:val="00F11A86"/>
    <w:rsid w:val="00FE1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00" w:afterAutospacing="1"/>
        <w:ind w:left="2325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43DA6"/>
    <w:pPr>
      <w:widowControl w:val="0"/>
      <w:autoSpaceDE w:val="0"/>
      <w:autoSpaceDN w:val="0"/>
      <w:spacing w:after="0" w:afterAutospacing="0"/>
      <w:ind w:left="0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3DA6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a4">
    <w:name w:val="Balloon Text"/>
    <w:basedOn w:val="a"/>
    <w:link w:val="a5"/>
    <w:uiPriority w:val="99"/>
    <w:semiHidden/>
    <w:unhideWhenUsed/>
    <w:rsid w:val="00505DE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05DE9"/>
    <w:rPr>
      <w:rFonts w:ascii="Tahoma" w:eastAsia="Times New Roman" w:hAnsi="Tahoma" w:cs="Tahoma"/>
      <w:sz w:val="16"/>
      <w:szCs w:val="16"/>
    </w:rPr>
  </w:style>
  <w:style w:type="table" w:styleId="a6">
    <w:name w:val="Table Grid"/>
    <w:basedOn w:val="a1"/>
    <w:uiPriority w:val="59"/>
    <w:rsid w:val="00392198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00" w:afterAutospacing="1"/>
        <w:ind w:left="2325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43DA6"/>
    <w:pPr>
      <w:widowControl w:val="0"/>
      <w:autoSpaceDE w:val="0"/>
      <w:autoSpaceDN w:val="0"/>
      <w:spacing w:after="0" w:afterAutospacing="0"/>
      <w:ind w:left="0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3DA6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a4">
    <w:name w:val="Balloon Text"/>
    <w:basedOn w:val="a"/>
    <w:link w:val="a5"/>
    <w:uiPriority w:val="99"/>
    <w:semiHidden/>
    <w:unhideWhenUsed/>
    <w:rsid w:val="00505DE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05DE9"/>
    <w:rPr>
      <w:rFonts w:ascii="Tahoma" w:eastAsia="Times New Roman" w:hAnsi="Tahoma" w:cs="Tahoma"/>
      <w:sz w:val="16"/>
      <w:szCs w:val="16"/>
    </w:rPr>
  </w:style>
  <w:style w:type="table" w:styleId="a6">
    <w:name w:val="Table Grid"/>
    <w:basedOn w:val="a1"/>
    <w:uiPriority w:val="59"/>
    <w:rsid w:val="00392198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0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2FC499-CB0A-477D-BD2A-B34BF38D6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682</Words>
  <Characters>3889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Кретова А.И.</dc:creator>
  <cp:lastModifiedBy>Светлана</cp:lastModifiedBy>
  <cp:revision>5</cp:revision>
  <dcterms:created xsi:type="dcterms:W3CDTF">2026-02-03T17:47:00Z</dcterms:created>
  <dcterms:modified xsi:type="dcterms:W3CDTF">2026-02-04T08:28:00Z</dcterms:modified>
</cp:coreProperties>
</file>